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9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4"/>
        <w:gridCol w:w="5670"/>
      </w:tblGrid>
      <w:tr w:rsidR="00E0397D" w:rsidRPr="00293713" w14:paraId="054D50C6" w14:textId="77777777" w:rsidTr="00127707">
        <w:trPr>
          <w:trHeight w:val="2127"/>
        </w:trPr>
        <w:tc>
          <w:tcPr>
            <w:tcW w:w="5104" w:type="dxa"/>
          </w:tcPr>
          <w:p w14:paraId="37247198" w14:textId="3451641B" w:rsidR="00E0397D" w:rsidRDefault="003B73E6" w:rsidP="003D6496">
            <w:pPr>
              <w:pStyle w:val="TableParagraph"/>
              <w:spacing w:line="287" w:lineRule="exact"/>
              <w:jc w:val="center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TRUNG TÂM PTQĐ </w:t>
            </w:r>
            <w:r w:rsidR="00E0397D">
              <w:rPr>
                <w:sz w:val="26"/>
              </w:rPr>
              <w:t>TỈNH</w:t>
            </w:r>
            <w:r w:rsidR="00E0397D">
              <w:rPr>
                <w:spacing w:val="-7"/>
                <w:sz w:val="26"/>
              </w:rPr>
              <w:t xml:space="preserve"> </w:t>
            </w:r>
            <w:r w:rsidR="00E0397D">
              <w:rPr>
                <w:sz w:val="26"/>
              </w:rPr>
              <w:t>ĐIỆN</w:t>
            </w:r>
            <w:r w:rsidR="00E0397D">
              <w:rPr>
                <w:spacing w:val="-6"/>
                <w:sz w:val="26"/>
              </w:rPr>
              <w:t xml:space="preserve"> </w:t>
            </w:r>
            <w:r w:rsidR="00E0397D">
              <w:rPr>
                <w:spacing w:val="-4"/>
                <w:sz w:val="26"/>
              </w:rPr>
              <w:t>BIÊN</w:t>
            </w:r>
          </w:p>
          <w:p w14:paraId="0C2694CF" w14:textId="1C5403AB" w:rsidR="00E0397D" w:rsidRDefault="00F86FCC" w:rsidP="003D6496">
            <w:pPr>
              <w:pStyle w:val="TableParagraph"/>
              <w:spacing w:before="6" w:after="53"/>
              <w:ind w:left="50" w:right="118"/>
              <w:jc w:val="center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val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515DF4" wp14:editId="398E35A7">
                      <wp:simplePos x="0" y="0"/>
                      <wp:positionH relativeFrom="column">
                        <wp:posOffset>917106</wp:posOffset>
                      </wp:positionH>
                      <wp:positionV relativeFrom="paragraph">
                        <wp:posOffset>239699</wp:posOffset>
                      </wp:positionV>
                      <wp:extent cx="1295400" cy="9525"/>
                      <wp:effectExtent l="0" t="0" r="19050" b="28575"/>
                      <wp:wrapNone/>
                      <wp:docPr id="1499208921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C9B0C2D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2pt,18.85pt" to="174.2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17B16">
              <w:rPr>
                <w:b/>
                <w:noProof/>
                <w:sz w:val="28"/>
                <w:lang w:val="en-US"/>
                <w14:ligatures w14:val="standardContextual"/>
              </w:rPr>
              <w:t>CHI NHÁNH TTPTQĐ KHU VỰC 1</w:t>
            </w:r>
          </w:p>
          <w:p w14:paraId="3F2792B4" w14:textId="77777777" w:rsidR="00E0397D" w:rsidRDefault="00E0397D" w:rsidP="005252A6">
            <w:pPr>
              <w:pStyle w:val="TableParagraph"/>
              <w:spacing w:line="20" w:lineRule="exact"/>
              <w:ind w:left="1263"/>
              <w:rPr>
                <w:sz w:val="2"/>
              </w:rPr>
            </w:pPr>
          </w:p>
          <w:p w14:paraId="6C33E47F" w14:textId="1D2F5D26" w:rsidR="00E0397D" w:rsidRPr="00F86FCC" w:rsidRDefault="00E0397D" w:rsidP="00127707">
            <w:pPr>
              <w:pStyle w:val="TableParagraph"/>
              <w:spacing w:before="268" w:line="302" w:lineRule="exact"/>
              <w:ind w:left="429"/>
              <w:jc w:val="center"/>
              <w:rPr>
                <w:spacing w:val="-2"/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Số: </w:t>
            </w:r>
            <w:r w:rsidR="00FF69FA">
              <w:rPr>
                <w:sz w:val="28"/>
                <w:lang w:val="en-US"/>
              </w:rPr>
              <w:t xml:space="preserve">190 </w:t>
            </w:r>
            <w:bookmarkStart w:id="0" w:name="_GoBack"/>
            <w:bookmarkEnd w:id="0"/>
            <w:r>
              <w:rPr>
                <w:sz w:val="28"/>
              </w:rPr>
              <w:t>/</w:t>
            </w:r>
            <w:r w:rsidR="00F030D3">
              <w:rPr>
                <w:spacing w:val="-2"/>
                <w:sz w:val="28"/>
                <w:lang w:val="en-US"/>
              </w:rPr>
              <w:t>CV</w:t>
            </w:r>
            <w:r w:rsidR="00F86FCC">
              <w:rPr>
                <w:spacing w:val="-2"/>
                <w:sz w:val="28"/>
                <w:lang w:val="en-US"/>
              </w:rPr>
              <w:t>-</w:t>
            </w:r>
            <w:r w:rsidR="00F030D3">
              <w:rPr>
                <w:spacing w:val="-2"/>
                <w:sz w:val="28"/>
                <w:lang w:val="en-US"/>
              </w:rPr>
              <w:t>CNKV1</w:t>
            </w:r>
          </w:p>
          <w:p w14:paraId="1DD1C590" w14:textId="77777777" w:rsidR="0057039D" w:rsidRPr="005A490D" w:rsidRDefault="0057039D" w:rsidP="0057039D">
            <w:pPr>
              <w:jc w:val="center"/>
              <w:rPr>
                <w:sz w:val="8"/>
                <w:szCs w:val="24"/>
              </w:rPr>
            </w:pPr>
          </w:p>
          <w:p w14:paraId="1394EEAC" w14:textId="18254A3B" w:rsidR="00E0397D" w:rsidRPr="003D6496" w:rsidRDefault="00E0397D" w:rsidP="00733DE7">
            <w:pPr>
              <w:ind w:left="720" w:hanging="720"/>
              <w:jc w:val="both"/>
              <w:rPr>
                <w:sz w:val="24"/>
                <w:szCs w:val="24"/>
              </w:rPr>
            </w:pPr>
            <w:r w:rsidRPr="00E0397D">
              <w:rPr>
                <w:sz w:val="24"/>
                <w:szCs w:val="24"/>
              </w:rPr>
              <w:t>Về việc đăng tải lên trên Cổng thông tin điện tử của UBND</w:t>
            </w:r>
            <w:r w:rsidR="00733DE7">
              <w:rPr>
                <w:sz w:val="24"/>
                <w:szCs w:val="24"/>
              </w:rPr>
              <w:t xml:space="preserve"> xã Thanh Nưa</w:t>
            </w:r>
            <w:r w:rsidRPr="00E0397D">
              <w:rPr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14:paraId="5394E94A" w14:textId="77777777" w:rsidR="00E0397D" w:rsidRDefault="00E0397D" w:rsidP="005252A6">
            <w:pPr>
              <w:pStyle w:val="TableParagraph"/>
              <w:spacing w:line="294" w:lineRule="exact"/>
              <w:ind w:left="17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HÒA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XÃ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CHỦ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NGHĨA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VIỆT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NAM</w:t>
            </w:r>
          </w:p>
          <w:p w14:paraId="12C6AD8D" w14:textId="77777777" w:rsidR="00E0397D" w:rsidRPr="009E6FAB" w:rsidRDefault="00E0397D" w:rsidP="005252A6">
            <w:pPr>
              <w:pStyle w:val="TableParagraph"/>
              <w:spacing w:before="21"/>
              <w:ind w:left="177"/>
              <w:jc w:val="center"/>
              <w:rPr>
                <w:b/>
                <w:sz w:val="28"/>
              </w:rPr>
            </w:pPr>
            <w:r w:rsidRPr="009E6FAB">
              <w:rPr>
                <w:b/>
                <w:sz w:val="28"/>
              </w:rPr>
              <w:t>Độc</w:t>
            </w:r>
            <w:r w:rsidRPr="009E6FAB">
              <w:rPr>
                <w:b/>
                <w:spacing w:val="-4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lập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-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Tự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do -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Hạnh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pacing w:val="-4"/>
                <w:sz w:val="28"/>
              </w:rPr>
              <w:t>phúc</w:t>
            </w:r>
          </w:p>
          <w:p w14:paraId="6AFCC2C0" w14:textId="77777777" w:rsidR="00E0397D" w:rsidRPr="00F86FCC" w:rsidRDefault="00414F04" w:rsidP="005252A6">
            <w:pPr>
              <w:pStyle w:val="TableParagraph"/>
              <w:spacing w:before="45"/>
              <w:rPr>
                <w:sz w:val="28"/>
              </w:rPr>
            </w:pPr>
            <w:r>
              <w:rPr>
                <w:noProof/>
                <w:sz w:val="28"/>
                <w:lang w:val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AD239B" wp14:editId="503BC647">
                      <wp:simplePos x="0" y="0"/>
                      <wp:positionH relativeFrom="column">
                        <wp:posOffset>753359</wp:posOffset>
                      </wp:positionH>
                      <wp:positionV relativeFrom="paragraph">
                        <wp:posOffset>2761</wp:posOffset>
                      </wp:positionV>
                      <wp:extent cx="2152650" cy="0"/>
                      <wp:effectExtent l="0" t="0" r="0" b="0"/>
                      <wp:wrapNone/>
                      <wp:docPr id="1070042176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26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29A584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3pt,.2pt" to="228.8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DC8395B" w14:textId="428952DB" w:rsidR="00E0397D" w:rsidRPr="00293713" w:rsidRDefault="00F030D3" w:rsidP="00397A45">
            <w:pPr>
              <w:pStyle w:val="TableParagraph"/>
              <w:tabs>
                <w:tab w:val="left" w:pos="3742"/>
              </w:tabs>
              <w:ind w:left="175"/>
              <w:jc w:val="center"/>
              <w:rPr>
                <w:i/>
                <w:sz w:val="28"/>
                <w:lang w:val="en-US"/>
              </w:rPr>
            </w:pPr>
            <w:r>
              <w:rPr>
                <w:i/>
                <w:sz w:val="28"/>
                <w:lang w:val="en-US"/>
              </w:rPr>
              <w:t>Mường Thanh</w:t>
            </w:r>
            <w:r w:rsidR="00E0397D">
              <w:rPr>
                <w:i/>
                <w:sz w:val="28"/>
              </w:rPr>
              <w:t>,</w:t>
            </w:r>
            <w:r w:rsidR="00E0397D">
              <w:rPr>
                <w:i/>
                <w:spacing w:val="-5"/>
                <w:sz w:val="28"/>
              </w:rPr>
              <w:t xml:space="preserve"> </w:t>
            </w:r>
            <w:r w:rsidR="00FF69FA">
              <w:rPr>
                <w:i/>
                <w:sz w:val="28"/>
              </w:rPr>
              <w:t>ngà</w:t>
            </w:r>
            <w:r w:rsidR="00FF69FA">
              <w:rPr>
                <w:i/>
                <w:sz w:val="28"/>
                <w:lang w:val="en-US"/>
              </w:rPr>
              <w:t xml:space="preserve">y 12 </w:t>
            </w:r>
            <w:r w:rsidR="00E0397D">
              <w:rPr>
                <w:i/>
                <w:spacing w:val="-2"/>
                <w:sz w:val="28"/>
              </w:rPr>
              <w:t>tháng</w:t>
            </w:r>
            <w:r w:rsidR="00397A45">
              <w:rPr>
                <w:i/>
                <w:position w:val="-2"/>
                <w:sz w:val="26"/>
                <w:lang w:val="en-US"/>
              </w:rPr>
              <w:t xml:space="preserve"> 6</w:t>
            </w:r>
            <w:r w:rsidR="00E0397D">
              <w:rPr>
                <w:i/>
                <w:position w:val="-2"/>
                <w:sz w:val="26"/>
                <w:lang w:val="en-US"/>
              </w:rPr>
              <w:t xml:space="preserve"> </w:t>
            </w:r>
            <w:r w:rsidR="00E0397D">
              <w:rPr>
                <w:i/>
                <w:sz w:val="28"/>
              </w:rPr>
              <w:t>năm</w:t>
            </w:r>
            <w:r w:rsidR="00E0397D">
              <w:rPr>
                <w:i/>
                <w:spacing w:val="-1"/>
                <w:sz w:val="28"/>
              </w:rPr>
              <w:t xml:space="preserve"> </w:t>
            </w:r>
            <w:r w:rsidR="00E0397D">
              <w:rPr>
                <w:i/>
                <w:spacing w:val="-4"/>
                <w:sz w:val="28"/>
              </w:rPr>
              <w:t>202</w:t>
            </w:r>
            <w:r w:rsidR="00E0397D">
              <w:rPr>
                <w:i/>
                <w:spacing w:val="-4"/>
                <w:sz w:val="28"/>
                <w:lang w:val="en-US"/>
              </w:rPr>
              <w:t>6</w:t>
            </w:r>
          </w:p>
        </w:tc>
      </w:tr>
    </w:tbl>
    <w:p w14:paraId="02206106" w14:textId="77777777" w:rsidR="003D6496" w:rsidRPr="00127707" w:rsidRDefault="003D6496" w:rsidP="003D6496">
      <w:pPr>
        <w:ind w:firstLine="2160"/>
        <w:rPr>
          <w:sz w:val="2"/>
        </w:rPr>
      </w:pPr>
    </w:p>
    <w:p w14:paraId="2F36D349" w14:textId="77777777" w:rsidR="00786F94" w:rsidRDefault="00E0397D" w:rsidP="00995CC6">
      <w:pPr>
        <w:spacing w:before="60" w:after="60"/>
        <w:ind w:left="1440" w:firstLine="720"/>
      </w:pPr>
      <w:r w:rsidRPr="00E0397D">
        <w:t xml:space="preserve">Kính gửi: </w:t>
      </w:r>
    </w:p>
    <w:p w14:paraId="65546286" w14:textId="4B76E06A" w:rsidR="00E0397D" w:rsidRDefault="00E0397D" w:rsidP="00995CC6">
      <w:pPr>
        <w:spacing w:before="60" w:after="60"/>
        <w:ind w:left="2160" w:firstLine="1101"/>
      </w:pPr>
      <w:r w:rsidRPr="00E0397D">
        <w:t xml:space="preserve">- UBND </w:t>
      </w:r>
      <w:r w:rsidR="004541B8">
        <w:t>xã Thanh Nưa</w:t>
      </w:r>
      <w:r w:rsidRPr="00E0397D">
        <w:t xml:space="preserve">; </w:t>
      </w:r>
    </w:p>
    <w:p w14:paraId="715498B3" w14:textId="1D908B8B" w:rsidR="005462C8" w:rsidRDefault="00851C65" w:rsidP="00995CC6">
      <w:pPr>
        <w:tabs>
          <w:tab w:val="left" w:pos="3261"/>
          <w:tab w:val="left" w:pos="3402"/>
        </w:tabs>
        <w:spacing w:before="60" w:after="60"/>
      </w:pPr>
      <w:r>
        <w:t xml:space="preserve">                                              </w:t>
      </w:r>
      <w:r w:rsidR="00786F94">
        <w:tab/>
      </w:r>
      <w:r w:rsidR="00E0397D" w:rsidRPr="00E0397D">
        <w:t xml:space="preserve">- </w:t>
      </w:r>
      <w:r w:rsidR="000A4B1F">
        <w:t>Trung tâm Dịch vụ</w:t>
      </w:r>
      <w:r w:rsidR="0089786D">
        <w:t xml:space="preserve"> T</w:t>
      </w:r>
      <w:r w:rsidR="000A4B1F">
        <w:t>ổng hợp</w:t>
      </w:r>
      <w:r w:rsidR="00E0397D" w:rsidRPr="00E0397D">
        <w:t xml:space="preserve"> </w:t>
      </w:r>
      <w:r w:rsidR="003F6224">
        <w:t>xã Thanh Nưa</w:t>
      </w:r>
      <w:r w:rsidR="00E0397D" w:rsidRPr="00E0397D">
        <w:t>.</w:t>
      </w:r>
    </w:p>
    <w:p w14:paraId="55730C0E" w14:textId="77777777" w:rsidR="001C10E4" w:rsidRDefault="001C10E4" w:rsidP="00851C65"/>
    <w:p w14:paraId="39A246D5" w14:textId="77777777" w:rsidR="00F86FCC" w:rsidRDefault="00F86FCC" w:rsidP="00127707">
      <w:pPr>
        <w:spacing w:before="120" w:after="120"/>
        <w:ind w:firstLine="567"/>
        <w:jc w:val="both"/>
        <w:rPr>
          <w:rFonts w:eastAsia="Calibri" w:cs="Times New Roman"/>
          <w:i/>
          <w:iCs/>
          <w:szCs w:val="28"/>
        </w:rPr>
      </w:pPr>
      <w:r>
        <w:rPr>
          <w:rFonts w:eastAsia="Calibri" w:cs="Times New Roman"/>
          <w:i/>
          <w:iCs/>
          <w:szCs w:val="28"/>
        </w:rPr>
        <w:t>Căn cứ Luật Đất đai số 31/2024/QH15 ngày 18/01/2024;</w:t>
      </w:r>
    </w:p>
    <w:p w14:paraId="218439BD" w14:textId="77777777" w:rsidR="00F86FCC" w:rsidRDefault="00F86FCC" w:rsidP="00127707">
      <w:pPr>
        <w:spacing w:before="120" w:after="120"/>
        <w:ind w:firstLine="567"/>
        <w:jc w:val="both"/>
        <w:rPr>
          <w:rFonts w:eastAsia="Times New Roman" w:cs="Times New Roman"/>
          <w:i/>
          <w:color w:val="000000"/>
          <w:szCs w:val="28"/>
          <w:lang w:val="nl-NL"/>
        </w:rPr>
      </w:pPr>
      <w:r>
        <w:rPr>
          <w:rFonts w:eastAsia="Times New Roman" w:cs="Times New Roman"/>
          <w:i/>
          <w:szCs w:val="28"/>
          <w:lang w:val="nl-NL" w:eastAsia="x-none"/>
        </w:rPr>
        <w:t xml:space="preserve">Căn cứ </w:t>
      </w:r>
      <w:r>
        <w:rPr>
          <w:rFonts w:eastAsia="Times New Roman" w:cs="Times New Roman"/>
          <w:i/>
          <w:color w:val="000000"/>
          <w:szCs w:val="28"/>
          <w:lang w:val="nl-NL"/>
        </w:rPr>
        <w:t xml:space="preserve">Nghị định số 88/2024/NĐ-CP ngày 15/7/2024 của Chính Phủ quy định về bồi thường, hỗ trợ và tái định cư khi Nhà nước thu hồi đất; </w:t>
      </w:r>
      <w:r>
        <w:rPr>
          <w:rFonts w:eastAsia="Times New Roman" w:cs="Times New Roman"/>
          <w:i/>
          <w:szCs w:val="28"/>
          <w:lang w:val="nl-NL" w:eastAsia="x-none"/>
        </w:rPr>
        <w:t xml:space="preserve">Nghị định số 102/2024/NĐ-CP ngày 30/7/2024 của Chính phủ Quy định chi tiết thi hành một số điều của Luật Đất đai; Nghị định số 226/2025/NĐ-CP ngày 15/8/2025 của Chính phủ Sửa đổi, bổ sung một số điều các nghị định quy định chi tiết thi hành Luật Đất đai; </w:t>
      </w:r>
    </w:p>
    <w:p w14:paraId="68A7D1C3" w14:textId="77777777" w:rsidR="00F86FCC" w:rsidRDefault="00F86FCC" w:rsidP="00127707">
      <w:pPr>
        <w:spacing w:before="120" w:after="120"/>
        <w:ind w:firstLine="567"/>
        <w:jc w:val="both"/>
        <w:rPr>
          <w:i/>
        </w:rPr>
      </w:pPr>
      <w:r>
        <w:rPr>
          <w:i/>
        </w:rPr>
        <w:t>Căn cứ Nghị định số 151/2025/NĐ-CP ngày 12/6/2025 của Chính phủ Quy định về phân định thẩm quyền của chính quyền địa phương 02 cấp, phân quyền, phân cấp trong lĩnh vực đất đai;</w:t>
      </w:r>
    </w:p>
    <w:p w14:paraId="4AF4BCE2" w14:textId="77777777" w:rsidR="00462080" w:rsidRPr="00C66731" w:rsidRDefault="00462080" w:rsidP="008F68F2">
      <w:pPr>
        <w:autoSpaceDE w:val="0"/>
        <w:autoSpaceDN w:val="0"/>
        <w:adjustRightInd w:val="0"/>
        <w:spacing w:before="60" w:after="60"/>
        <w:ind w:firstLine="720"/>
        <w:jc w:val="both"/>
        <w:rPr>
          <w:rFonts w:eastAsia="Calibri"/>
          <w:i/>
          <w:spacing w:val="2"/>
        </w:rPr>
      </w:pPr>
      <w:r w:rsidRPr="00C66731">
        <w:rPr>
          <w:i/>
          <w:color w:val="000000"/>
          <w:spacing w:val="2"/>
          <w:szCs w:val="28"/>
        </w:rPr>
        <w:t xml:space="preserve">Căn cứ Quyết định số 626/QĐ-UBND của </w:t>
      </w:r>
      <w:r w:rsidRPr="00C66731">
        <w:rPr>
          <w:i/>
          <w:spacing w:val="2"/>
        </w:rPr>
        <w:t xml:space="preserve">UBND tỉnh Điện </w:t>
      </w:r>
      <w:r w:rsidRPr="00C66731">
        <w:rPr>
          <w:rFonts w:eastAsia="Calibri"/>
          <w:i/>
          <w:iCs/>
          <w:spacing w:val="2"/>
        </w:rPr>
        <w:t xml:space="preserve">Quyết định chấp thuận chủ trương đầu tư </w:t>
      </w:r>
      <w:r w:rsidRPr="00C66731">
        <w:rPr>
          <w:rFonts w:eastAsia="Calibri"/>
          <w:i/>
          <w:spacing w:val="2"/>
        </w:rPr>
        <w:t>(Cấp lần đầu: ngày 12 tháng 4 năm 2023)</w:t>
      </w:r>
      <w:r w:rsidRPr="00C66731">
        <w:rPr>
          <w:rFonts w:eastAsia="Calibri"/>
          <w:i/>
          <w:iCs/>
          <w:spacing w:val="2"/>
        </w:rPr>
        <w:t xml:space="preserve">; Quyết định số 1826/QĐ-UBND của UBND tỉnh Điện Biên Quyết định chấp thuận điều chỉnh chủ trương đầu tư </w:t>
      </w:r>
      <w:r w:rsidRPr="00C66731">
        <w:rPr>
          <w:rFonts w:eastAsia="Calibri"/>
          <w:i/>
          <w:spacing w:val="2"/>
        </w:rPr>
        <w:t>(Cấp lần đầu: ngày 12 tháng4 năm 2023, điều chính lần thứ 01: ngày 11 tháng 10 năm 2024);</w:t>
      </w:r>
    </w:p>
    <w:p w14:paraId="2D5E224A" w14:textId="29FF024B" w:rsidR="008F68F2" w:rsidRPr="008F68F2" w:rsidRDefault="00F86FCC" w:rsidP="008F68F2">
      <w:pPr>
        <w:autoSpaceDE w:val="0"/>
        <w:autoSpaceDN w:val="0"/>
        <w:adjustRightInd w:val="0"/>
        <w:spacing w:before="60" w:after="60"/>
        <w:ind w:firstLine="720"/>
        <w:jc w:val="both"/>
        <w:rPr>
          <w:b/>
          <w:bCs/>
          <w:i/>
          <w:spacing w:val="-2"/>
          <w:u w:val="single"/>
        </w:rPr>
      </w:pPr>
      <w:r w:rsidRPr="00C66731">
        <w:rPr>
          <w:i/>
        </w:rPr>
        <w:t xml:space="preserve">Thực hiện </w:t>
      </w:r>
      <w:r w:rsidR="008F68F2" w:rsidRPr="00C66731">
        <w:rPr>
          <w:i/>
          <w:spacing w:val="-2"/>
        </w:rPr>
        <w:t>Thông báo số 555/TB-UBND, ngày 09/3/2026 của UBND xã Thanh Nưa để thực hiện dự án: Khu dân cư, dịch vụ thương mại tại xã Thanh Hưng, xã Thanh Chăn, huyện Điện Biên, tỉnh Điện Biên (Khu A) (nay là xã Thanh Nưa).</w:t>
      </w:r>
    </w:p>
    <w:p w14:paraId="3186D885" w14:textId="4B4EE96F" w:rsidR="001C10E4" w:rsidRDefault="001C10E4" w:rsidP="008F68F2">
      <w:pPr>
        <w:spacing w:before="120" w:after="120"/>
        <w:ind w:firstLine="567"/>
        <w:jc w:val="both"/>
      </w:pPr>
      <w:r w:rsidRPr="001C10E4">
        <w:t xml:space="preserve">Để đảm bảo tính khách quan, minh bạch thông tin và tạo điều kiện để tổ chức, cá nhân có liên quan được biết, giám sát và tham gia ý kiến theo quy định, trong quá trình thực hiện </w:t>
      </w:r>
      <w:r w:rsidR="003D6496">
        <w:t>dự án</w:t>
      </w:r>
      <w:r w:rsidRPr="001C10E4">
        <w:t xml:space="preserve">. </w:t>
      </w:r>
      <w:r w:rsidR="0096661F">
        <w:t>Chi nhánh t</w:t>
      </w:r>
      <w:r w:rsidR="00F86FCC">
        <w:t xml:space="preserve">rung tâm Phát triển quỹ đất </w:t>
      </w:r>
      <w:r w:rsidR="00D76264">
        <w:t>khu vực 1</w:t>
      </w:r>
      <w:r w:rsidR="00F86FCC">
        <w:t xml:space="preserve"> </w:t>
      </w:r>
      <w:r w:rsidRPr="001C10E4">
        <w:t xml:space="preserve">đề nghị UBND </w:t>
      </w:r>
      <w:r w:rsidR="00D76264">
        <w:t>xã Thanh Nưa</w:t>
      </w:r>
      <w:r w:rsidRPr="001C10E4">
        <w:t xml:space="preserve">, </w:t>
      </w:r>
      <w:r w:rsidR="003126A4">
        <w:t>Trung tâm Dịch vụ Tổng hợp</w:t>
      </w:r>
      <w:r w:rsidR="003126A4" w:rsidRPr="00E0397D">
        <w:t xml:space="preserve"> </w:t>
      </w:r>
      <w:r w:rsidR="00D76264">
        <w:t>xã</w:t>
      </w:r>
      <w:r w:rsidRPr="001C10E4">
        <w:t xml:space="preserve"> phối hợp đăng tải lên trên Cổng thông tin điện tử của UBND </w:t>
      </w:r>
      <w:r w:rsidR="00D76264">
        <w:t>xã Thanh Nưa</w:t>
      </w:r>
      <w:r w:rsidRPr="001C10E4">
        <w:t xml:space="preserve"> phương án</w:t>
      </w:r>
      <w:r w:rsidR="00127707">
        <w:t xml:space="preserve"> khái toán</w:t>
      </w:r>
      <w:r w:rsidRPr="001C10E4">
        <w:t xml:space="preserve"> bồi thường, hỗ trợ khi Nhà nước thu hồi đất cụ thể như sau:</w:t>
      </w:r>
    </w:p>
    <w:p w14:paraId="1D2D3CB6" w14:textId="77777777" w:rsidR="001C10E4" w:rsidRPr="001C10E4" w:rsidRDefault="001C10E4" w:rsidP="00127707">
      <w:pPr>
        <w:spacing w:before="120" w:after="120"/>
        <w:ind w:right="-1" w:firstLine="567"/>
        <w:jc w:val="both"/>
        <w:rPr>
          <w:b/>
          <w:bCs/>
        </w:rPr>
      </w:pPr>
      <w:r w:rsidRPr="001C10E4">
        <w:rPr>
          <w:b/>
          <w:bCs/>
        </w:rPr>
        <w:t>1. Nộ</w:t>
      </w:r>
      <w:r w:rsidR="00D5726D">
        <w:rPr>
          <w:b/>
          <w:bCs/>
        </w:rPr>
        <w:t>i d</w:t>
      </w:r>
      <w:r w:rsidRPr="001C10E4">
        <w:rPr>
          <w:b/>
          <w:bCs/>
        </w:rPr>
        <w:t>ung:</w:t>
      </w:r>
    </w:p>
    <w:p w14:paraId="2A5384A5" w14:textId="77777777" w:rsidR="00366B27" w:rsidRDefault="001C10E4" w:rsidP="00366B27">
      <w:pPr>
        <w:spacing w:before="120" w:after="120"/>
        <w:ind w:firstLine="567"/>
        <w:jc w:val="both"/>
      </w:pPr>
      <w:r w:rsidRPr="003D6496">
        <w:t xml:space="preserve">Đăng tải công khai phương </w:t>
      </w:r>
      <w:r w:rsidR="003D6496" w:rsidRPr="003D6496">
        <w:t xml:space="preserve">án </w:t>
      </w:r>
      <w:r w:rsidR="00F86FCC">
        <w:t xml:space="preserve">khái toán bồi thường, hỗ trợ của </w:t>
      </w:r>
      <w:r w:rsidR="00D76264">
        <w:t>09</w:t>
      </w:r>
      <w:r w:rsidRPr="003D6496">
        <w:t xml:space="preserve"> hộ gia đình, cá nhân</w:t>
      </w:r>
      <w:r w:rsidR="00D76264">
        <w:t xml:space="preserve"> và 01 tổ chức</w:t>
      </w:r>
      <w:r w:rsidRPr="003D6496">
        <w:t xml:space="preserve"> để thực hiện dự án</w:t>
      </w:r>
      <w:r w:rsidR="00F86FCC">
        <w:t>:</w:t>
      </w:r>
      <w:r w:rsidRPr="003D6496">
        <w:t xml:space="preserve"> </w:t>
      </w:r>
      <w:r w:rsidR="00366B27" w:rsidRPr="00366B27">
        <w:t>Khu dân cư, dịch vụ thương mại tại xã Thanh Hưng, xã Thanh Chăn, huyện Điện Biên, tỉnh Điện Biên (Khu A).</w:t>
      </w:r>
      <w:r w:rsidR="00366B27" w:rsidRPr="00366B27">
        <w:rPr>
          <w:szCs w:val="28"/>
        </w:rPr>
        <w:t xml:space="preserve"> </w:t>
      </w:r>
      <w:r w:rsidR="00366B27" w:rsidRPr="00366B27">
        <w:t>Khu dân cư, dịch vụ thương mại tại xã Thanh Hưng, xã Thanh Chăn, huyện Điện Biên, tỉnh Điện Biên (Khu A).</w:t>
      </w:r>
    </w:p>
    <w:p w14:paraId="7BEA6D4E" w14:textId="45B4209A" w:rsidR="001C10E4" w:rsidRPr="00FA60A0" w:rsidRDefault="001C10E4" w:rsidP="00366B27">
      <w:pPr>
        <w:spacing w:before="120" w:after="120"/>
        <w:ind w:firstLine="567"/>
        <w:jc w:val="both"/>
        <w:rPr>
          <w:b/>
          <w:bCs/>
        </w:rPr>
      </w:pPr>
      <w:r w:rsidRPr="00FA60A0">
        <w:rPr>
          <w:b/>
          <w:bCs/>
        </w:rPr>
        <w:lastRenderedPageBreak/>
        <w:t>2. Địa điểm:</w:t>
      </w:r>
    </w:p>
    <w:p w14:paraId="6B705320" w14:textId="2BF3794D" w:rsidR="001C10E4" w:rsidRPr="00FA60A0" w:rsidRDefault="001C10E4" w:rsidP="00127707">
      <w:pPr>
        <w:spacing w:before="120" w:after="120"/>
        <w:ind w:right="-1" w:firstLine="567"/>
        <w:jc w:val="both"/>
        <w:rPr>
          <w:spacing w:val="-4"/>
        </w:rPr>
      </w:pPr>
      <w:r w:rsidRPr="00FA60A0">
        <w:rPr>
          <w:spacing w:val="-4"/>
        </w:rPr>
        <w:t xml:space="preserve">- Đăng tải lên trên Cổng thông tin điện tử của UBND </w:t>
      </w:r>
      <w:r w:rsidR="00366B27">
        <w:rPr>
          <w:spacing w:val="-4"/>
        </w:rPr>
        <w:t>xã Thanh Nưa</w:t>
      </w:r>
      <w:r w:rsidRPr="00FA60A0">
        <w:rPr>
          <w:spacing w:val="-4"/>
        </w:rPr>
        <w:t xml:space="preserve">. </w:t>
      </w:r>
    </w:p>
    <w:p w14:paraId="4F31F453" w14:textId="77777777" w:rsidR="001C10E4" w:rsidRPr="00FA60A0" w:rsidRDefault="001C10E4" w:rsidP="00127707">
      <w:pPr>
        <w:spacing w:before="120" w:after="120"/>
        <w:ind w:right="-1" w:firstLine="567"/>
        <w:jc w:val="both"/>
        <w:rPr>
          <w:b/>
          <w:bCs/>
        </w:rPr>
      </w:pPr>
      <w:r w:rsidRPr="00FA60A0">
        <w:rPr>
          <w:b/>
          <w:bCs/>
        </w:rPr>
        <w:t>3. Thời gian đăng tải:</w:t>
      </w:r>
    </w:p>
    <w:p w14:paraId="4A76FE2D" w14:textId="246AB4AA" w:rsidR="001C10E4" w:rsidRDefault="001C10E4" w:rsidP="00127707">
      <w:pPr>
        <w:spacing w:before="120" w:after="120"/>
        <w:ind w:right="-1" w:firstLine="567"/>
        <w:jc w:val="both"/>
      </w:pPr>
      <w:r w:rsidRPr="001C10E4">
        <w:t>- Thời</w:t>
      </w:r>
      <w:r w:rsidR="00127707">
        <w:t xml:space="preserve"> </w:t>
      </w:r>
      <w:r w:rsidR="00127707" w:rsidRPr="001C10E4">
        <w:t>gian</w:t>
      </w:r>
      <w:r w:rsidR="00127707">
        <w:t xml:space="preserve"> đăng tải</w:t>
      </w:r>
      <w:r w:rsidRPr="001C10E4">
        <w:t xml:space="preserve"> niêm yết</w:t>
      </w:r>
      <w:r>
        <w:t xml:space="preserve"> b</w:t>
      </w:r>
      <w:r w:rsidRPr="001C10E4">
        <w:t>ắt đầu từ ngày:</w:t>
      </w:r>
      <w:r w:rsidR="003D6496">
        <w:t xml:space="preserve"> </w:t>
      </w:r>
      <w:r w:rsidR="003126A4">
        <w:t>12</w:t>
      </w:r>
      <w:r w:rsidR="00107DD9">
        <w:t>/</w:t>
      </w:r>
      <w:r w:rsidR="005D44D8">
        <w:t>6</w:t>
      </w:r>
      <w:r>
        <w:t>/2026</w:t>
      </w:r>
    </w:p>
    <w:p w14:paraId="5201DF03" w14:textId="77777777" w:rsidR="00FA60A0" w:rsidRPr="00FA60A0" w:rsidRDefault="00FA60A0" w:rsidP="00127707">
      <w:pPr>
        <w:spacing w:before="120" w:after="120"/>
        <w:ind w:left="709" w:right="-1" w:firstLine="567"/>
        <w:jc w:val="center"/>
        <w:rPr>
          <w:i/>
          <w:iCs/>
        </w:rPr>
      </w:pPr>
      <w:r w:rsidRPr="00FA60A0">
        <w:rPr>
          <w:i/>
          <w:iCs/>
        </w:rPr>
        <w:t>(Có phương án</w:t>
      </w:r>
      <w:r w:rsidR="003D6496">
        <w:rPr>
          <w:i/>
          <w:iCs/>
        </w:rPr>
        <w:t xml:space="preserve"> chi tiết</w:t>
      </w:r>
      <w:r w:rsidRPr="00FA60A0">
        <w:rPr>
          <w:i/>
          <w:iCs/>
        </w:rPr>
        <w:t xml:space="preserve"> kèm theo)</w:t>
      </w:r>
    </w:p>
    <w:p w14:paraId="2CD547B0" w14:textId="0B1AC6C9" w:rsidR="00FA60A0" w:rsidRDefault="00E617AC" w:rsidP="00127707">
      <w:pPr>
        <w:spacing w:before="120" w:after="120"/>
        <w:ind w:right="-1" w:firstLine="567"/>
        <w:jc w:val="both"/>
      </w:pPr>
      <w:r>
        <w:t>Chi nhánh t</w:t>
      </w:r>
      <w:r w:rsidR="00107DD9">
        <w:t xml:space="preserve">rung tâm Phát triển quỹ đất </w:t>
      </w:r>
      <w:r>
        <w:t>khu vực 1</w:t>
      </w:r>
      <w:r w:rsidR="00107DD9" w:rsidRPr="001C10E4">
        <w:t xml:space="preserve"> </w:t>
      </w:r>
      <w:r w:rsidR="00FA60A0" w:rsidRPr="00FA60A0">
        <w:t xml:space="preserve">đề nghị UBND </w:t>
      </w:r>
      <w:r>
        <w:t>xã Thanh Nưa</w:t>
      </w:r>
      <w:r w:rsidR="00FA60A0" w:rsidRPr="00FA60A0">
        <w:t xml:space="preserve">, </w:t>
      </w:r>
      <w:r w:rsidR="003126A4">
        <w:t>Trung tâm Dịch vụ Tổng hợp</w:t>
      </w:r>
      <w:r w:rsidR="003126A4" w:rsidRPr="00E0397D">
        <w:t xml:space="preserve"> </w:t>
      </w:r>
      <w:r w:rsidR="003126A4">
        <w:t>xã</w:t>
      </w:r>
      <w:r w:rsidR="00FA60A0" w:rsidRPr="00FA60A0">
        <w:t xml:space="preserve"> tiến hành đăng tải công khai trên cổng thông tin điện tử của </w:t>
      </w:r>
      <w:r w:rsidR="003126A4">
        <w:t>xã</w:t>
      </w:r>
      <w:r w:rsidR="00FA60A0" w:rsidRPr="00FA60A0">
        <w:t xml:space="preserve"> theo quy định để </w:t>
      </w:r>
      <w:r w:rsidR="003126A4">
        <w:t>Chi nhánh</w:t>
      </w:r>
      <w:r>
        <w:t xml:space="preserve"> t</w:t>
      </w:r>
      <w:r w:rsidR="00107DD9">
        <w:t xml:space="preserve">rung tâm Phát triển quỹ đất </w:t>
      </w:r>
      <w:r>
        <w:t>khu vực 1</w:t>
      </w:r>
      <w:r w:rsidR="00FA60A0" w:rsidRPr="00FA60A0">
        <w:t xml:space="preserve"> có cơ sở thực hiện các bước tiếp theo./.</w:t>
      </w:r>
      <w:r w:rsidR="00107DD9">
        <w:t xml:space="preserve"> </w:t>
      </w:r>
    </w:p>
    <w:p w14:paraId="0D2BFD5D" w14:textId="77777777" w:rsidR="00FA60A0" w:rsidRPr="003D6496" w:rsidRDefault="00FA60A0" w:rsidP="001C10E4">
      <w:pPr>
        <w:ind w:left="709" w:right="-1" w:firstLine="567"/>
        <w:rPr>
          <w:sz w:val="10"/>
        </w:rPr>
      </w:pPr>
    </w:p>
    <w:tbl>
      <w:tblPr>
        <w:tblW w:w="92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1"/>
        <w:gridCol w:w="4604"/>
      </w:tblGrid>
      <w:tr w:rsidR="00FA60A0" w14:paraId="3E52EF6F" w14:textId="77777777" w:rsidTr="003D6496">
        <w:trPr>
          <w:trHeight w:val="2910"/>
        </w:trPr>
        <w:tc>
          <w:tcPr>
            <w:tcW w:w="4621" w:type="dxa"/>
          </w:tcPr>
          <w:p w14:paraId="0D175F5B" w14:textId="77777777" w:rsidR="00CC43D7" w:rsidRDefault="00CC43D7" w:rsidP="00CC43D7">
            <w:pPr>
              <w:spacing w:before="120"/>
              <w:rPr>
                <w:b/>
              </w:rPr>
            </w:pPr>
            <w:r>
              <w:rPr>
                <w:b/>
                <w:i/>
                <w:iCs/>
                <w:sz w:val="24"/>
              </w:rPr>
              <w:t>Nơi nhận: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            </w:t>
            </w:r>
          </w:p>
          <w:p w14:paraId="54B1CAEC" w14:textId="77777777" w:rsidR="00CC43D7" w:rsidRDefault="00CC43D7" w:rsidP="00CC43D7">
            <w:pPr>
              <w:rPr>
                <w:sz w:val="22"/>
                <w:lang w:val="vi-VN"/>
              </w:rPr>
            </w:pPr>
            <w:r>
              <w:rPr>
                <w:sz w:val="22"/>
              </w:rPr>
              <w:t>- Như kính gửi;</w:t>
            </w:r>
          </w:p>
          <w:p w14:paraId="43C2A7A9" w14:textId="77777777" w:rsidR="00CC43D7" w:rsidRDefault="00CC43D7" w:rsidP="00CC43D7">
            <w:pPr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>
              <w:rPr>
                <w:bCs/>
                <w:iCs/>
                <w:sz w:val="22"/>
                <w:lang w:val="pt-BR"/>
              </w:rPr>
              <w:t>Công ty c</w:t>
            </w:r>
            <w:r>
              <w:rPr>
                <w:rFonts w:ascii="Calibri" w:hAnsi="Calibri" w:cs="Calibri"/>
                <w:bCs/>
                <w:iCs/>
                <w:sz w:val="22"/>
                <w:lang w:val="pt-BR"/>
              </w:rPr>
              <w:t>ổ</w:t>
            </w:r>
            <w:r>
              <w:rPr>
                <w:bCs/>
                <w:iCs/>
                <w:sz w:val="22"/>
                <w:lang w:val="pt-BR"/>
              </w:rPr>
              <w:t xml:space="preserve"> ph</w:t>
            </w:r>
            <w:r>
              <w:rPr>
                <w:rFonts w:ascii="Calibri" w:hAnsi="Calibri" w:cs="Calibri"/>
                <w:bCs/>
                <w:iCs/>
                <w:sz w:val="22"/>
                <w:lang w:val="pt-BR"/>
              </w:rPr>
              <w:t>ầ</w:t>
            </w:r>
            <w:r>
              <w:rPr>
                <w:bCs/>
                <w:iCs/>
                <w:sz w:val="22"/>
                <w:lang w:val="pt-BR"/>
              </w:rPr>
              <w:t>n Dacol Land (ph/h)</w:t>
            </w:r>
            <w:r>
              <w:rPr>
                <w:sz w:val="22"/>
              </w:rPr>
              <w:t>;</w:t>
            </w:r>
          </w:p>
          <w:p w14:paraId="1DA6D5C3" w14:textId="77777777" w:rsidR="00CC43D7" w:rsidRDefault="00CC43D7" w:rsidP="00CC43D7">
            <w:pPr>
              <w:rPr>
                <w:sz w:val="22"/>
              </w:rPr>
            </w:pPr>
            <w:r>
              <w:rPr>
                <w:sz w:val="22"/>
              </w:rPr>
              <w:t>- Trung tâm Phát triển quỹ đất (b/c);</w:t>
            </w:r>
          </w:p>
          <w:p w14:paraId="7946C78F" w14:textId="1528F998" w:rsidR="00FA60A0" w:rsidRDefault="00CC43D7" w:rsidP="00CC43D7">
            <w:pPr>
              <w:pStyle w:val="TableParagraph"/>
              <w:tabs>
                <w:tab w:val="left" w:pos="174"/>
              </w:tabs>
              <w:spacing w:before="44"/>
            </w:pPr>
            <w:r>
              <w:t>- Lưu: VT</w:t>
            </w:r>
            <w:r>
              <w:rPr>
                <w:lang w:val="vi-VN"/>
              </w:rPr>
              <w:t>.</w:t>
            </w:r>
          </w:p>
        </w:tc>
        <w:tc>
          <w:tcPr>
            <w:tcW w:w="4604" w:type="dxa"/>
          </w:tcPr>
          <w:p w14:paraId="2B62BC73" w14:textId="77777777" w:rsidR="003D6496" w:rsidRDefault="00FA60A0" w:rsidP="003D6496">
            <w:pPr>
              <w:pStyle w:val="TableParagraph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KT. GIÁM ĐỐC</w:t>
            </w:r>
          </w:p>
          <w:p w14:paraId="05E4593A" w14:textId="77777777" w:rsidR="00FA60A0" w:rsidRDefault="00FA60A0" w:rsidP="003D6496">
            <w:pPr>
              <w:pStyle w:val="TableParagraph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PHÓ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GIÁM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ĐỐC</w:t>
            </w:r>
          </w:p>
          <w:p w14:paraId="243FCA8F" w14:textId="77777777" w:rsidR="00FA60A0" w:rsidRDefault="00FA60A0" w:rsidP="003D6496">
            <w:pPr>
              <w:pStyle w:val="TableParagraph"/>
              <w:rPr>
                <w:sz w:val="28"/>
              </w:rPr>
            </w:pPr>
          </w:p>
          <w:p w14:paraId="3E4A842D" w14:textId="77777777" w:rsidR="00FA60A0" w:rsidRDefault="00FA60A0" w:rsidP="003D6496">
            <w:pPr>
              <w:pStyle w:val="TableParagraph"/>
              <w:rPr>
                <w:sz w:val="28"/>
              </w:rPr>
            </w:pPr>
          </w:p>
          <w:p w14:paraId="4BBD7CFA" w14:textId="77777777" w:rsidR="00FA60A0" w:rsidRDefault="00FA60A0" w:rsidP="003D6496">
            <w:pPr>
              <w:pStyle w:val="TableParagraph"/>
              <w:rPr>
                <w:sz w:val="28"/>
                <w:lang w:val="en-US"/>
              </w:rPr>
            </w:pPr>
          </w:p>
          <w:p w14:paraId="351E14A0" w14:textId="77777777" w:rsidR="005D44D8" w:rsidRPr="005D44D8" w:rsidRDefault="005D44D8" w:rsidP="003D6496">
            <w:pPr>
              <w:pStyle w:val="TableParagraph"/>
              <w:rPr>
                <w:sz w:val="28"/>
                <w:lang w:val="en-US"/>
              </w:rPr>
            </w:pPr>
          </w:p>
          <w:p w14:paraId="3F70595D" w14:textId="77777777" w:rsidR="00FA60A0" w:rsidRDefault="00FA60A0" w:rsidP="003D6496">
            <w:pPr>
              <w:pStyle w:val="TableParagraph"/>
              <w:rPr>
                <w:sz w:val="28"/>
              </w:rPr>
            </w:pPr>
          </w:p>
          <w:p w14:paraId="542116C1" w14:textId="77777777" w:rsidR="00FA60A0" w:rsidRPr="003D6496" w:rsidRDefault="00FA60A0" w:rsidP="003D6496">
            <w:pPr>
              <w:pStyle w:val="TableParagraph"/>
              <w:rPr>
                <w:sz w:val="24"/>
              </w:rPr>
            </w:pPr>
          </w:p>
          <w:p w14:paraId="1472DF61" w14:textId="77777777" w:rsidR="00FA60A0" w:rsidRDefault="00FA60A0" w:rsidP="003D6496">
            <w:pPr>
              <w:pStyle w:val="TableParagraph"/>
              <w:spacing w:before="12"/>
              <w:rPr>
                <w:sz w:val="28"/>
              </w:rPr>
            </w:pPr>
          </w:p>
          <w:p w14:paraId="15F049FB" w14:textId="4F1BC199" w:rsidR="00FA60A0" w:rsidRPr="008D162A" w:rsidRDefault="008D162A" w:rsidP="003D6496">
            <w:pPr>
              <w:pStyle w:val="TableParagraph"/>
              <w:spacing w:before="1" w:line="302" w:lineRule="exact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Nguyễn Thành Trung</w:t>
            </w:r>
          </w:p>
        </w:tc>
      </w:tr>
    </w:tbl>
    <w:p w14:paraId="0EB85995" w14:textId="77777777" w:rsidR="00FA60A0" w:rsidRDefault="00FA60A0" w:rsidP="001C10E4">
      <w:pPr>
        <w:ind w:left="709" w:right="-1" w:firstLine="567"/>
      </w:pPr>
    </w:p>
    <w:sectPr w:rsidR="00FA60A0" w:rsidSect="003D649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A57E1"/>
    <w:multiLevelType w:val="hybridMultilevel"/>
    <w:tmpl w:val="5BA2CD08"/>
    <w:lvl w:ilvl="0" w:tplc="4A50300C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BEC2A49E">
      <w:numFmt w:val="bullet"/>
      <w:lvlText w:val="•"/>
      <w:lvlJc w:val="left"/>
      <w:pPr>
        <w:ind w:left="571" w:hanging="128"/>
      </w:pPr>
      <w:rPr>
        <w:rFonts w:hint="default"/>
        <w:lang w:val="vi" w:eastAsia="en-US" w:bidi="ar-SA"/>
      </w:rPr>
    </w:lvl>
    <w:lvl w:ilvl="2" w:tplc="CC6CEFE0">
      <w:numFmt w:val="bullet"/>
      <w:lvlText w:val="•"/>
      <w:lvlJc w:val="left"/>
      <w:pPr>
        <w:ind w:left="963" w:hanging="128"/>
      </w:pPr>
      <w:rPr>
        <w:rFonts w:hint="default"/>
        <w:lang w:val="vi" w:eastAsia="en-US" w:bidi="ar-SA"/>
      </w:rPr>
    </w:lvl>
    <w:lvl w:ilvl="3" w:tplc="251CED54">
      <w:numFmt w:val="bullet"/>
      <w:lvlText w:val="•"/>
      <w:lvlJc w:val="left"/>
      <w:pPr>
        <w:ind w:left="1354" w:hanging="128"/>
      </w:pPr>
      <w:rPr>
        <w:rFonts w:hint="default"/>
        <w:lang w:val="vi" w:eastAsia="en-US" w:bidi="ar-SA"/>
      </w:rPr>
    </w:lvl>
    <w:lvl w:ilvl="4" w:tplc="4F1A23B2">
      <w:numFmt w:val="bullet"/>
      <w:lvlText w:val="•"/>
      <w:lvlJc w:val="left"/>
      <w:pPr>
        <w:ind w:left="1746" w:hanging="128"/>
      </w:pPr>
      <w:rPr>
        <w:rFonts w:hint="default"/>
        <w:lang w:val="vi" w:eastAsia="en-US" w:bidi="ar-SA"/>
      </w:rPr>
    </w:lvl>
    <w:lvl w:ilvl="5" w:tplc="BB1236D0">
      <w:numFmt w:val="bullet"/>
      <w:lvlText w:val="•"/>
      <w:lvlJc w:val="left"/>
      <w:pPr>
        <w:ind w:left="2137" w:hanging="128"/>
      </w:pPr>
      <w:rPr>
        <w:rFonts w:hint="default"/>
        <w:lang w:val="vi" w:eastAsia="en-US" w:bidi="ar-SA"/>
      </w:rPr>
    </w:lvl>
    <w:lvl w:ilvl="6" w:tplc="5A18E0FC">
      <w:numFmt w:val="bullet"/>
      <w:lvlText w:val="•"/>
      <w:lvlJc w:val="left"/>
      <w:pPr>
        <w:ind w:left="2529" w:hanging="128"/>
      </w:pPr>
      <w:rPr>
        <w:rFonts w:hint="default"/>
        <w:lang w:val="vi" w:eastAsia="en-US" w:bidi="ar-SA"/>
      </w:rPr>
    </w:lvl>
    <w:lvl w:ilvl="7" w:tplc="C7408184">
      <w:numFmt w:val="bullet"/>
      <w:lvlText w:val="•"/>
      <w:lvlJc w:val="left"/>
      <w:pPr>
        <w:ind w:left="2920" w:hanging="128"/>
      </w:pPr>
      <w:rPr>
        <w:rFonts w:hint="default"/>
        <w:lang w:val="vi" w:eastAsia="en-US" w:bidi="ar-SA"/>
      </w:rPr>
    </w:lvl>
    <w:lvl w:ilvl="8" w:tplc="4542592A">
      <w:numFmt w:val="bullet"/>
      <w:lvlText w:val="•"/>
      <w:lvlJc w:val="left"/>
      <w:pPr>
        <w:ind w:left="3312" w:hanging="128"/>
      </w:pPr>
      <w:rPr>
        <w:rFonts w:hint="default"/>
        <w:lang w:val="vi" w:eastAsia="en-US" w:bidi="ar-SA"/>
      </w:rPr>
    </w:lvl>
  </w:abstractNum>
  <w:abstractNum w:abstractNumId="1">
    <w:nsid w:val="31CD42D8"/>
    <w:multiLevelType w:val="hybridMultilevel"/>
    <w:tmpl w:val="6FD24EF8"/>
    <w:lvl w:ilvl="0" w:tplc="635052B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97D"/>
    <w:rsid w:val="00067A0E"/>
    <w:rsid w:val="000A4B1F"/>
    <w:rsid w:val="00107DD9"/>
    <w:rsid w:val="00127707"/>
    <w:rsid w:val="0014748A"/>
    <w:rsid w:val="001B4CB4"/>
    <w:rsid w:val="001C10E4"/>
    <w:rsid w:val="001F1B61"/>
    <w:rsid w:val="00257EC9"/>
    <w:rsid w:val="002B7D70"/>
    <w:rsid w:val="003126A4"/>
    <w:rsid w:val="00317B16"/>
    <w:rsid w:val="0034437C"/>
    <w:rsid w:val="00366B27"/>
    <w:rsid w:val="00397A45"/>
    <w:rsid w:val="003B73E6"/>
    <w:rsid w:val="003D6496"/>
    <w:rsid w:val="003F6224"/>
    <w:rsid w:val="00414F04"/>
    <w:rsid w:val="004541B8"/>
    <w:rsid w:val="00462080"/>
    <w:rsid w:val="004C53BF"/>
    <w:rsid w:val="005462C8"/>
    <w:rsid w:val="005644FA"/>
    <w:rsid w:val="0057039D"/>
    <w:rsid w:val="005A490D"/>
    <w:rsid w:val="005B7D59"/>
    <w:rsid w:val="005D44D8"/>
    <w:rsid w:val="005F61C6"/>
    <w:rsid w:val="00676C45"/>
    <w:rsid w:val="00733DE7"/>
    <w:rsid w:val="00786F94"/>
    <w:rsid w:val="007D1DE5"/>
    <w:rsid w:val="0080274C"/>
    <w:rsid w:val="00804912"/>
    <w:rsid w:val="00851C65"/>
    <w:rsid w:val="0089786D"/>
    <w:rsid w:val="008D162A"/>
    <w:rsid w:val="008F68F2"/>
    <w:rsid w:val="0096661F"/>
    <w:rsid w:val="00995CC6"/>
    <w:rsid w:val="009A4A3F"/>
    <w:rsid w:val="009E58D0"/>
    <w:rsid w:val="00A440E8"/>
    <w:rsid w:val="00B704F6"/>
    <w:rsid w:val="00C518A6"/>
    <w:rsid w:val="00C66731"/>
    <w:rsid w:val="00CC43D7"/>
    <w:rsid w:val="00D5726D"/>
    <w:rsid w:val="00D76264"/>
    <w:rsid w:val="00E0397D"/>
    <w:rsid w:val="00E206D8"/>
    <w:rsid w:val="00E617AC"/>
    <w:rsid w:val="00ED39AE"/>
    <w:rsid w:val="00F030D3"/>
    <w:rsid w:val="00F15969"/>
    <w:rsid w:val="00F86FCC"/>
    <w:rsid w:val="00FA60A0"/>
    <w:rsid w:val="00FF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FF86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39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39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397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397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397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397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397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397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397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39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39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397D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397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397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397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397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397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397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39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39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397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397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397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39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39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39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39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39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397D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E0397D"/>
    <w:pPr>
      <w:widowControl w:val="0"/>
      <w:autoSpaceDE w:val="0"/>
      <w:autoSpaceDN w:val="0"/>
    </w:pPr>
    <w:rPr>
      <w:rFonts w:eastAsia="Times New Roman" w:cs="Times New Roman"/>
      <w:kern w:val="0"/>
      <w:sz w:val="22"/>
      <w:lang w:val="vi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3D6496"/>
    <w:pPr>
      <w:spacing w:after="120" w:line="259" w:lineRule="auto"/>
    </w:pPr>
    <w:rPr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3D6496"/>
    <w:rPr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39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39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397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397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397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397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397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397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397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39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39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397D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397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397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397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397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397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397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39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39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397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397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397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39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39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39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39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39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397D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E0397D"/>
    <w:pPr>
      <w:widowControl w:val="0"/>
      <w:autoSpaceDE w:val="0"/>
      <w:autoSpaceDN w:val="0"/>
    </w:pPr>
    <w:rPr>
      <w:rFonts w:eastAsia="Times New Roman" w:cs="Times New Roman"/>
      <w:kern w:val="0"/>
      <w:sz w:val="22"/>
      <w:lang w:val="vi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3D6496"/>
    <w:pPr>
      <w:spacing w:after="120" w:line="259" w:lineRule="auto"/>
    </w:pPr>
    <w:rPr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3D649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4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36</cp:revision>
  <dcterms:created xsi:type="dcterms:W3CDTF">2026-05-21T03:19:00Z</dcterms:created>
  <dcterms:modified xsi:type="dcterms:W3CDTF">2026-06-15T01:43:00Z</dcterms:modified>
</cp:coreProperties>
</file>